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5D27" w14:textId="2D7EC956" w:rsidR="00BB3248" w:rsidRPr="007C194B" w:rsidRDefault="00FD6BEC" w:rsidP="00A62999">
      <w:pPr>
        <w:spacing w:line="240" w:lineRule="auto"/>
        <w:jc w:val="both"/>
        <w:rPr>
          <w:rFonts w:ascii="Times New Roman" w:hAnsi="Times New Roman" w:cs="Times New Roman"/>
        </w:rPr>
      </w:pPr>
      <w:r w:rsidRPr="007C194B">
        <w:rPr>
          <w:rFonts w:ascii="Times New Roman" w:hAnsi="Times New Roman" w:cs="Times New Roman"/>
        </w:rPr>
        <w:t xml:space="preserve">Wykonując ustawowy obowiązek wynikający z art. 3 ust. 2 pkt 9 ustawy o utrzymaniu czystości </w:t>
      </w:r>
      <w:r w:rsidR="001C7C05">
        <w:rPr>
          <w:rFonts w:ascii="Times New Roman" w:hAnsi="Times New Roman" w:cs="Times New Roman"/>
        </w:rPr>
        <w:br/>
      </w:r>
      <w:r w:rsidRPr="007C194B">
        <w:rPr>
          <w:rFonts w:ascii="Times New Roman" w:hAnsi="Times New Roman" w:cs="Times New Roman"/>
        </w:rPr>
        <w:t>i porządku w gminach (Dz.</w:t>
      </w:r>
      <w:r w:rsidR="00B70B9B">
        <w:rPr>
          <w:rFonts w:ascii="Times New Roman" w:hAnsi="Times New Roman" w:cs="Times New Roman"/>
        </w:rPr>
        <w:t>U</w:t>
      </w:r>
      <w:r w:rsidRPr="007C194B">
        <w:rPr>
          <w:rFonts w:ascii="Times New Roman" w:hAnsi="Times New Roman" w:cs="Times New Roman"/>
        </w:rPr>
        <w:t>.202</w:t>
      </w:r>
      <w:r w:rsidR="00077239">
        <w:rPr>
          <w:rFonts w:ascii="Times New Roman" w:hAnsi="Times New Roman" w:cs="Times New Roman"/>
        </w:rPr>
        <w:t>5</w:t>
      </w:r>
      <w:r w:rsidRPr="007C194B">
        <w:rPr>
          <w:rFonts w:ascii="Times New Roman" w:hAnsi="Times New Roman" w:cs="Times New Roman"/>
        </w:rPr>
        <w:t>.</w:t>
      </w:r>
      <w:r w:rsidR="00B70B9B">
        <w:rPr>
          <w:rFonts w:ascii="Times New Roman" w:hAnsi="Times New Roman" w:cs="Times New Roman"/>
        </w:rPr>
        <w:t xml:space="preserve"> </w:t>
      </w:r>
      <w:r w:rsidR="00EF448B">
        <w:rPr>
          <w:rFonts w:ascii="Times New Roman" w:hAnsi="Times New Roman" w:cs="Times New Roman"/>
        </w:rPr>
        <w:t>p</w:t>
      </w:r>
      <w:r w:rsidR="00B70B9B">
        <w:rPr>
          <w:rFonts w:ascii="Times New Roman" w:hAnsi="Times New Roman" w:cs="Times New Roman"/>
        </w:rPr>
        <w:t xml:space="preserve">oz. </w:t>
      </w:r>
      <w:r w:rsidR="00077239">
        <w:rPr>
          <w:rFonts w:ascii="Times New Roman" w:hAnsi="Times New Roman" w:cs="Times New Roman"/>
        </w:rPr>
        <w:t>733</w:t>
      </w:r>
      <w:r w:rsidR="00B70B9B">
        <w:rPr>
          <w:rFonts w:ascii="Times New Roman" w:hAnsi="Times New Roman" w:cs="Times New Roman"/>
        </w:rPr>
        <w:t xml:space="preserve">) </w:t>
      </w:r>
      <w:r w:rsidRPr="007C194B">
        <w:rPr>
          <w:rFonts w:ascii="Times New Roman" w:hAnsi="Times New Roman" w:cs="Times New Roman"/>
        </w:rPr>
        <w:t>Gmina Mszana udostępnia następujące informacje</w:t>
      </w:r>
      <w:r w:rsidR="00EB50D9">
        <w:rPr>
          <w:rFonts w:ascii="Times New Roman" w:hAnsi="Times New Roman" w:cs="Times New Roman"/>
        </w:rPr>
        <w:t xml:space="preserve"> za rok 202</w:t>
      </w:r>
      <w:r w:rsidR="00077239">
        <w:rPr>
          <w:rFonts w:ascii="Times New Roman" w:hAnsi="Times New Roman" w:cs="Times New Roman"/>
        </w:rPr>
        <w:t>5</w:t>
      </w:r>
      <w:r w:rsidRPr="007C194B">
        <w:rPr>
          <w:rFonts w:ascii="Times New Roman" w:hAnsi="Times New Roman" w:cs="Times New Roman"/>
        </w:rPr>
        <w:t xml:space="preserve">: </w:t>
      </w:r>
    </w:p>
    <w:p w14:paraId="1E3D6DF9" w14:textId="0AEB187E" w:rsidR="00223ECA" w:rsidRPr="00004E49" w:rsidRDefault="00004E49" w:rsidP="00062C4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I. </w:t>
      </w:r>
      <w:r w:rsidR="00FD6BEC" w:rsidRPr="00004E49">
        <w:rPr>
          <w:rFonts w:ascii="Times New Roman" w:hAnsi="Times New Roman" w:cs="Times New Roman"/>
          <w:b/>
        </w:rPr>
        <w:t>Wykaz przedsiębiorców wpisanych do rejestru działalności regulowanej Urzędu Gminy</w:t>
      </w:r>
      <w:r w:rsidR="00223ECA" w:rsidRPr="00004E49">
        <w:rPr>
          <w:rFonts w:ascii="Times New Roman" w:hAnsi="Times New Roman" w:cs="Times New Roman"/>
          <w:b/>
        </w:rPr>
        <w:t xml:space="preserve"> Mszana.</w:t>
      </w:r>
    </w:p>
    <w:p w14:paraId="4897FF25" w14:textId="77777777" w:rsidR="00AA644F" w:rsidRDefault="00AA644F" w:rsidP="00062C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4672C5" w14:textId="1D446815" w:rsidR="00AA644F" w:rsidRPr="00110CEF" w:rsidRDefault="00AA644F" w:rsidP="00062C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0CEF">
        <w:rPr>
          <w:rFonts w:ascii="Times New Roman" w:hAnsi="Times New Roman" w:cs="Times New Roman"/>
          <w:bCs/>
          <w:sz w:val="24"/>
          <w:szCs w:val="24"/>
        </w:rPr>
        <w:t>1. Przedsiębiorstwo komunalne Eko-Glob Kuczaty Janusz</w:t>
      </w:r>
      <w:r w:rsidR="00343399" w:rsidRPr="00110CEF">
        <w:rPr>
          <w:rFonts w:ascii="Times New Roman" w:hAnsi="Times New Roman" w:cs="Times New Roman"/>
          <w:bCs/>
          <w:sz w:val="24"/>
          <w:szCs w:val="24"/>
        </w:rPr>
        <w:t xml:space="preserve"> ul. Raciborska 37, Bełsznica </w:t>
      </w:r>
    </w:p>
    <w:p w14:paraId="6459B81B" w14:textId="793FB1C2" w:rsidR="00343399" w:rsidRPr="00110CEF" w:rsidRDefault="00343399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110CEF">
        <w:rPr>
          <w:rFonts w:ascii="Times New Roman" w:hAnsi="Times New Roman" w:cs="Times New Roman"/>
        </w:rPr>
        <w:t>Przedsiębiorstwo Spedycyjno-Transportowe „TRANSGÓR” S.A. ul. Jankowicka 9, Rybnik</w:t>
      </w:r>
    </w:p>
    <w:p w14:paraId="1B9358A3" w14:textId="5C244F40" w:rsidR="00343399" w:rsidRPr="00110CEF" w:rsidRDefault="00343399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>3.</w:t>
      </w:r>
      <w:r w:rsidR="00777348" w:rsidRPr="00110CEF">
        <w:rPr>
          <w:rFonts w:ascii="Times New Roman" w:hAnsi="Times New Roman" w:cs="Times New Roman"/>
        </w:rPr>
        <w:t xml:space="preserve"> PREZERO </w:t>
      </w:r>
      <w:r w:rsidRPr="00110CEF">
        <w:rPr>
          <w:rFonts w:ascii="Times New Roman" w:hAnsi="Times New Roman" w:cs="Times New Roman"/>
        </w:rPr>
        <w:t xml:space="preserve">Service Południe </w:t>
      </w:r>
      <w:r w:rsidR="00574B06" w:rsidRPr="00110CEF">
        <w:rPr>
          <w:rFonts w:ascii="Times New Roman" w:hAnsi="Times New Roman" w:cs="Times New Roman"/>
        </w:rPr>
        <w:t>ul. Szybowa 44, Knurów</w:t>
      </w:r>
    </w:p>
    <w:p w14:paraId="07B4FBCC" w14:textId="1FC0749E" w:rsidR="00574B06" w:rsidRPr="00110CEF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>4. EKO</w:t>
      </w:r>
      <w:r w:rsidR="00E75DA1">
        <w:rPr>
          <w:rFonts w:ascii="Times New Roman" w:hAnsi="Times New Roman" w:cs="Times New Roman"/>
        </w:rPr>
        <w:t xml:space="preserve"> Sp. z o.o. </w:t>
      </w:r>
      <w:r w:rsidRPr="00110CEF">
        <w:rPr>
          <w:rFonts w:ascii="Times New Roman" w:hAnsi="Times New Roman" w:cs="Times New Roman"/>
        </w:rPr>
        <w:t xml:space="preserve"> ul. Kościuszki 45a, Rybnik</w:t>
      </w:r>
    </w:p>
    <w:p w14:paraId="2A77737B" w14:textId="3162A5FC" w:rsidR="00574B06" w:rsidRPr="00110CEF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>5. Przedsiębiorstwo PHU Komunalnik ul. Kolejowa 30, Jastrzębie Zdrój</w:t>
      </w:r>
    </w:p>
    <w:p w14:paraId="38EB8039" w14:textId="17C332DB" w:rsidR="00AA644F" w:rsidRPr="00110CEF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>6. Recykling Południe ul. Rybnicka 155, 44-310 Radlin</w:t>
      </w:r>
    </w:p>
    <w:p w14:paraId="3682BBC6" w14:textId="5DD95682" w:rsidR="00574B06" w:rsidRPr="00110CEF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 xml:space="preserve">7. FCC Polska ul. Lecha 10, Zabrze </w:t>
      </w:r>
    </w:p>
    <w:p w14:paraId="75D8B1B5" w14:textId="47094C73" w:rsidR="00574B06" w:rsidRPr="00E75DA1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 xml:space="preserve">8. </w:t>
      </w:r>
      <w:r w:rsidRPr="00E75DA1">
        <w:rPr>
          <w:rFonts w:ascii="Times New Roman" w:hAnsi="Times New Roman" w:cs="Times New Roman"/>
        </w:rPr>
        <w:t>Przedsiębiorstwo Wielobranżowe Mirosław Olejarczyk ul. Wola Jachowa 94a, Górno</w:t>
      </w:r>
    </w:p>
    <w:p w14:paraId="4AC6ADB8" w14:textId="6045B237" w:rsidR="00574B06" w:rsidRPr="00E75DA1" w:rsidRDefault="00574B0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5DA1">
        <w:rPr>
          <w:rFonts w:ascii="Times New Roman" w:hAnsi="Times New Roman" w:cs="Times New Roman"/>
        </w:rPr>
        <w:t xml:space="preserve">9. EKO STELA ul. Żniwna 9, </w:t>
      </w:r>
      <w:r w:rsidR="00004E49" w:rsidRPr="00E75DA1">
        <w:rPr>
          <w:rFonts w:ascii="Times New Roman" w:hAnsi="Times New Roman" w:cs="Times New Roman"/>
        </w:rPr>
        <w:t>Brzezówka Pogwizdów</w:t>
      </w:r>
    </w:p>
    <w:p w14:paraId="6CD2DD51" w14:textId="0172943A" w:rsidR="00004E49" w:rsidRPr="00E75DA1" w:rsidRDefault="00004E49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5DA1">
        <w:rPr>
          <w:rFonts w:ascii="Times New Roman" w:hAnsi="Times New Roman" w:cs="Times New Roman"/>
        </w:rPr>
        <w:t>10. PTS ALBA ul. Bytkowska 15, Chorzów</w:t>
      </w:r>
    </w:p>
    <w:p w14:paraId="23AD2CBE" w14:textId="46D3DEDD" w:rsidR="00004E49" w:rsidRPr="00E75DA1" w:rsidRDefault="00004E49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5DA1">
        <w:rPr>
          <w:rFonts w:ascii="Times New Roman" w:hAnsi="Times New Roman" w:cs="Times New Roman"/>
        </w:rPr>
        <w:t xml:space="preserve">11. PUK EMPOL ul. Oś Rzeka 133, Tylmanowa </w:t>
      </w:r>
    </w:p>
    <w:p w14:paraId="700340DB" w14:textId="0DA8524E" w:rsidR="00E75DA1" w:rsidRDefault="00E75DA1" w:rsidP="00062C4C">
      <w:pPr>
        <w:spacing w:after="0" w:line="240" w:lineRule="auto"/>
        <w:jc w:val="both"/>
        <w:rPr>
          <w:rStyle w:val="postbody"/>
          <w:rFonts w:ascii="Times New Roman" w:hAnsi="Times New Roman"/>
        </w:rPr>
      </w:pPr>
      <w:r w:rsidRPr="00E75DA1">
        <w:rPr>
          <w:rFonts w:ascii="Times New Roman" w:hAnsi="Times New Roman" w:cs="Times New Roman"/>
        </w:rPr>
        <w:t xml:space="preserve">12. PRO-R Sp. z o.o. ul. </w:t>
      </w:r>
      <w:r w:rsidRPr="00E75DA1">
        <w:rPr>
          <w:rStyle w:val="postbody"/>
          <w:rFonts w:ascii="Times New Roman" w:hAnsi="Times New Roman"/>
        </w:rPr>
        <w:t>Raciborska 2</w:t>
      </w:r>
      <w:r w:rsidRPr="00E75DA1">
        <w:rPr>
          <w:rFonts w:ascii="Times New Roman" w:hAnsi="Times New Roman" w:cs="Times New Roman"/>
        </w:rPr>
        <w:t xml:space="preserve">, </w:t>
      </w:r>
      <w:r w:rsidRPr="00E75DA1">
        <w:rPr>
          <w:rStyle w:val="postbody"/>
          <w:rFonts w:ascii="Times New Roman" w:hAnsi="Times New Roman"/>
        </w:rPr>
        <w:t>44-200 Rybnik</w:t>
      </w:r>
    </w:p>
    <w:p w14:paraId="0E31FF45" w14:textId="42F1CCC5" w:rsidR="00077239" w:rsidRPr="00E75DA1" w:rsidRDefault="00077239" w:rsidP="00062C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Style w:val="postbody"/>
          <w:rFonts w:ascii="Times New Roman" w:hAnsi="Times New Roman"/>
        </w:rPr>
        <w:t xml:space="preserve">13. RS-TRANS Roman Sitko ul. Bolesława Chrobrego 249, 44-313 Wodzisław Śląski. </w:t>
      </w:r>
    </w:p>
    <w:p w14:paraId="2E968FFB" w14:textId="3EC5FD93" w:rsidR="00AA644F" w:rsidRDefault="00AA644F" w:rsidP="00062C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07E1757" w14:textId="05C2E75A" w:rsidR="00CA73EA" w:rsidRPr="00004E49" w:rsidRDefault="00004E49" w:rsidP="00062C4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II. </w:t>
      </w:r>
      <w:r w:rsidR="00CA73EA" w:rsidRPr="00004E49">
        <w:rPr>
          <w:rFonts w:ascii="Times New Roman" w:hAnsi="Times New Roman" w:cs="Times New Roman"/>
          <w:b/>
          <w:bCs/>
        </w:rPr>
        <w:t>Miejsc</w:t>
      </w:r>
      <w:r>
        <w:rPr>
          <w:rFonts w:ascii="Times New Roman" w:hAnsi="Times New Roman" w:cs="Times New Roman"/>
          <w:b/>
          <w:bCs/>
        </w:rPr>
        <w:t>a</w:t>
      </w:r>
      <w:r w:rsidR="00CA73EA" w:rsidRPr="00004E49">
        <w:rPr>
          <w:rFonts w:ascii="Times New Roman" w:hAnsi="Times New Roman" w:cs="Times New Roman"/>
          <w:b/>
          <w:bCs/>
        </w:rPr>
        <w:t xml:space="preserve"> zagospodarowania </w:t>
      </w:r>
      <w:r w:rsidRPr="00004E49">
        <w:rPr>
          <w:rFonts w:ascii="Times New Roman" w:hAnsi="Times New Roman" w:cs="Times New Roman"/>
          <w:b/>
          <w:bCs/>
        </w:rPr>
        <w:t xml:space="preserve">przez podmioty odbierające odpady komunalne od właścicieli nieruchomości z terenu Gminy Mszana </w:t>
      </w:r>
      <w:r>
        <w:rPr>
          <w:rFonts w:ascii="Times New Roman" w:hAnsi="Times New Roman" w:cs="Times New Roman"/>
          <w:b/>
          <w:bCs/>
        </w:rPr>
        <w:t xml:space="preserve">niesegregowanych (zmieszanych) </w:t>
      </w:r>
      <w:r w:rsidR="00CA73EA" w:rsidRPr="00004E49">
        <w:rPr>
          <w:rFonts w:ascii="Times New Roman" w:hAnsi="Times New Roman" w:cs="Times New Roman"/>
          <w:b/>
          <w:bCs/>
        </w:rPr>
        <w:t>odpadów komunalnych</w:t>
      </w:r>
      <w:r>
        <w:rPr>
          <w:rFonts w:ascii="Times New Roman" w:hAnsi="Times New Roman" w:cs="Times New Roman"/>
          <w:b/>
          <w:bCs/>
        </w:rPr>
        <w:t>, bioodpadów stanowiących odpady komunalne oraz pozostałości z sortowania odpadów komunalnych przeznaczonych do składowania</w:t>
      </w:r>
    </w:p>
    <w:p w14:paraId="2D5CC6B9" w14:textId="6AC01AEF" w:rsidR="00AA644F" w:rsidRDefault="00AA644F" w:rsidP="00062C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D637C9" w14:textId="21EC805C" w:rsidR="00AA644F" w:rsidRDefault="009244A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04E49">
        <w:rPr>
          <w:rFonts w:ascii="Times New Roman" w:hAnsi="Times New Roman" w:cs="Times New Roman"/>
        </w:rPr>
        <w:t>Miejsca zagospodarowania przez podmioty odbierające odpady komunalne od właścicieli nieruchomości z terenu Gminy Mszana niesegregowanych (zmieszanych) odpadów komunalnych:</w:t>
      </w:r>
    </w:p>
    <w:p w14:paraId="522A8171" w14:textId="66B8D77E" w:rsidR="00004E49" w:rsidRDefault="00004E49" w:rsidP="00062C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3F0DB2" w14:textId="7D826C18" w:rsidR="001E29EE" w:rsidRDefault="001E29EE" w:rsidP="00062C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COFINCO POLAND </w:t>
      </w:r>
      <w:r w:rsidR="000D7B51">
        <w:rPr>
          <w:rFonts w:ascii="Times New Roman" w:hAnsi="Times New Roman" w:cs="Times New Roman"/>
        </w:rPr>
        <w:t xml:space="preserve">Sp. z o.o. </w:t>
      </w:r>
      <w:r>
        <w:rPr>
          <w:rFonts w:ascii="Times New Roman" w:hAnsi="Times New Roman" w:cs="Times New Roman"/>
        </w:rPr>
        <w:t xml:space="preserve">ul. Dębiny 36, 4-330 Jastrzębie Zdrój </w:t>
      </w:r>
    </w:p>
    <w:p w14:paraId="4EFBB657" w14:textId="23A9AC8B" w:rsidR="00E54E11" w:rsidRDefault="00E54E11" w:rsidP="00062C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FCC ŚLĄSK Sp. z o.o. ul. Cmentarna 19f, 41-800 Zabrze </w:t>
      </w:r>
    </w:p>
    <w:p w14:paraId="0B987FBD" w14:textId="5110D8D4" w:rsidR="00EA1EE6" w:rsidRDefault="00EA1EE6" w:rsidP="00062C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1EE6">
        <w:rPr>
          <w:rFonts w:ascii="Times New Roman" w:hAnsi="Times New Roman" w:cs="Times New Roman"/>
        </w:rPr>
        <w:t>PreZero Recycling Południe Sp. z o.o.</w:t>
      </w:r>
      <w:r>
        <w:rPr>
          <w:rFonts w:ascii="Times New Roman" w:hAnsi="Times New Roman" w:cs="Times New Roman"/>
        </w:rPr>
        <w:t xml:space="preserve"> ul. Szybowa 44, 44-193 Knurów</w:t>
      </w:r>
    </w:p>
    <w:p w14:paraId="33587DAE" w14:textId="0E2ED9F9" w:rsidR="000D7B51" w:rsidRDefault="000D7B51" w:rsidP="00062C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6CCD78" w14:textId="5C580F7B" w:rsidR="000D7B51" w:rsidRDefault="009244A6" w:rsidP="00062C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D7B51">
        <w:rPr>
          <w:rFonts w:ascii="Times New Roman" w:hAnsi="Times New Roman" w:cs="Times New Roman"/>
        </w:rPr>
        <w:t xml:space="preserve">Miejsce zagospodarowania przez podmioty odbierające odpady komunalne od właścicieli nieruchomości z terenu Gminy Mszana bioodpadów stanowiących odpady komunalne: </w:t>
      </w:r>
    </w:p>
    <w:p w14:paraId="30955C6E" w14:textId="396CE99B" w:rsidR="00110CEF" w:rsidRDefault="00110CEF" w:rsidP="00062C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26CA28" w14:textId="616AEEBC" w:rsidR="00110CEF" w:rsidRDefault="00110CEF" w:rsidP="00062C4C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110CEF">
        <w:rPr>
          <w:rFonts w:ascii="Times New Roman" w:hAnsi="Times New Roman" w:cs="Times New Roman"/>
        </w:rPr>
        <w:t>Hamburger Recykling Polska Sp</w:t>
      </w:r>
      <w:r w:rsidR="00773663">
        <w:rPr>
          <w:rFonts w:ascii="Times New Roman" w:hAnsi="Times New Roman" w:cs="Times New Roman"/>
        </w:rPr>
        <w:t xml:space="preserve">. </w:t>
      </w:r>
      <w:r w:rsidRPr="00110CEF">
        <w:rPr>
          <w:rFonts w:ascii="Times New Roman" w:hAnsi="Times New Roman" w:cs="Times New Roman"/>
        </w:rPr>
        <w:t>z o.o. ul. Wschodnia 25, 45-449 Opole</w:t>
      </w:r>
    </w:p>
    <w:p w14:paraId="1C81B020" w14:textId="77777777" w:rsidR="00110CEF" w:rsidRPr="00110CEF" w:rsidRDefault="00110CEF" w:rsidP="00062C4C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0CEF">
        <w:rPr>
          <w:rFonts w:ascii="Times New Roman" w:hAnsi="Times New Roman" w:cs="Times New Roman"/>
          <w:bCs/>
        </w:rPr>
        <w:t xml:space="preserve">Przedsiębiorstwo komunalne Eko-Glob Kuczaty Janusz </w:t>
      </w:r>
      <w:r>
        <w:rPr>
          <w:rFonts w:ascii="Times New Roman" w:hAnsi="Times New Roman" w:cs="Times New Roman"/>
          <w:bCs/>
        </w:rPr>
        <w:t>Sortownia ul. 1 Maja 16i</w:t>
      </w:r>
      <w:r w:rsidRPr="00110CEF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44-300 Wodzisław Śląski </w:t>
      </w:r>
    </w:p>
    <w:p w14:paraId="4EA1E07B" w14:textId="0CF36822" w:rsidR="00110CEF" w:rsidRPr="00110CEF" w:rsidRDefault="00110CEF" w:rsidP="00062C4C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0CEF">
        <w:rPr>
          <w:rFonts w:ascii="Times New Roman" w:hAnsi="Times New Roman" w:cs="Times New Roman"/>
        </w:rPr>
        <w:t xml:space="preserve">Best Eko Rybnik ul. Rycerska 101, 44-200 Rybnik </w:t>
      </w:r>
    </w:p>
    <w:p w14:paraId="0C6F2353" w14:textId="77777777" w:rsidR="00732D7F" w:rsidRDefault="00732D7F" w:rsidP="00062C4C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COFINCO POLAND Sp. z o.o. ul. Dębiny 36, 4-330 Jastrzębie Zdrój </w:t>
      </w:r>
    </w:p>
    <w:p w14:paraId="550F9D5E" w14:textId="3F11CC52" w:rsidR="00732D7F" w:rsidRPr="00732D7F" w:rsidRDefault="00732D7F" w:rsidP="00062C4C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EKOPLAST PRODUKT Sp. z o.o. ul. Frysztacka 145, 43-400 Cieszyn </w:t>
      </w:r>
    </w:p>
    <w:p w14:paraId="290E84C4" w14:textId="77777777" w:rsidR="00E75DA1" w:rsidRPr="00E75DA1" w:rsidRDefault="00732D7F" w:rsidP="00953BC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E75DA1">
        <w:rPr>
          <w:rFonts w:ascii="Times New Roman" w:hAnsi="Times New Roman" w:cs="Times New Roman"/>
        </w:rPr>
        <w:t>FCC ŚLĄSK Zakład Mechaniczno-Biologicznego Przetwarzania Odpadów ul. Cmentarna 19f, 41-800 Zabrz</w:t>
      </w:r>
      <w:r w:rsidR="00E75DA1" w:rsidRPr="00E75DA1">
        <w:rPr>
          <w:rFonts w:ascii="Times New Roman" w:hAnsi="Times New Roman" w:cs="Times New Roman"/>
        </w:rPr>
        <w:t xml:space="preserve">e </w:t>
      </w:r>
    </w:p>
    <w:p w14:paraId="7B5BD148" w14:textId="735D215D" w:rsidR="008A5DD3" w:rsidRDefault="008A5DD3" w:rsidP="00E75DA1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Janusz Stus </w:t>
      </w:r>
      <w:r w:rsidR="00144324">
        <w:rPr>
          <w:rFonts w:ascii="Times New Roman" w:hAnsi="Times New Roman" w:cs="Times New Roman"/>
        </w:rPr>
        <w:t>ul. Wesoła 5, 97-371 Wola Krzysztopolsa,</w:t>
      </w:r>
    </w:p>
    <w:p w14:paraId="6503397C" w14:textId="095024A9" w:rsidR="00144324" w:rsidRPr="00E75DA1" w:rsidRDefault="00144324" w:rsidP="00E75DA1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Agencja Komunalna ul. Graniczna 48, 32-620 Brzeszcze.</w:t>
      </w:r>
    </w:p>
    <w:p w14:paraId="5634DED1" w14:textId="7F274A8E" w:rsidR="00E75DA1" w:rsidRPr="00D816EB" w:rsidRDefault="00E75DA1" w:rsidP="00E75DA1">
      <w:pPr>
        <w:pStyle w:val="Akapitzlist"/>
        <w:spacing w:line="240" w:lineRule="auto"/>
        <w:jc w:val="both"/>
      </w:pPr>
    </w:p>
    <w:p w14:paraId="1F99F940" w14:textId="03518622" w:rsidR="00110CEF" w:rsidRDefault="009244A6" w:rsidP="00062C4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32D7F">
        <w:rPr>
          <w:rFonts w:ascii="Times New Roman" w:hAnsi="Times New Roman" w:cs="Times New Roman"/>
        </w:rPr>
        <w:t xml:space="preserve">Miejsce zagospodarowania przez podmioty odbierające odpady komunalne od właścicieli nieruchomości z terenu Gminy Mszana pozostałości z sortowania </w:t>
      </w:r>
      <w:r w:rsidR="00703743">
        <w:rPr>
          <w:rFonts w:ascii="Times New Roman" w:hAnsi="Times New Roman" w:cs="Times New Roman"/>
        </w:rPr>
        <w:t>odpadów komunalnych przeznaczonych do składowania:</w:t>
      </w:r>
    </w:p>
    <w:p w14:paraId="783B6CE3" w14:textId="77777777" w:rsidR="000D7B51" w:rsidRDefault="000D7B51" w:rsidP="00062C4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COFINCO POLAND Sp. z o.o. ul. Dębiny 36, 4-330 Jastrzębie Zdrój </w:t>
      </w:r>
    </w:p>
    <w:p w14:paraId="33E2E1AD" w14:textId="77777777" w:rsidR="00110CEF" w:rsidRDefault="00110CEF" w:rsidP="00062C4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PKW Górna Odra Składowisko odpadów komunalnych w Tworkowie ul. Dworcowa, 47- 451 Tworków </w:t>
      </w:r>
    </w:p>
    <w:p w14:paraId="781956E5" w14:textId="1EAAE0A0" w:rsidR="00110CEF" w:rsidRDefault="00110CEF" w:rsidP="00062C4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Zakład Gospodarki Komunalnej ZAW-KOM Składowisko odpadów innych niż niebezpieczne i obojętne 47-126 Kielcza</w:t>
      </w:r>
    </w:p>
    <w:p w14:paraId="2053B04B" w14:textId="395E1DE0" w:rsidR="00194D33" w:rsidRDefault="00194D33" w:rsidP="00062C4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MPGO Sosnowiec ul. Grenadierów 21, 41-216 Sosnowiec,</w:t>
      </w:r>
    </w:p>
    <w:p w14:paraId="04B7DAF9" w14:textId="51E78C31" w:rsidR="00194D33" w:rsidRDefault="00144324" w:rsidP="00062C4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PZO Gliwice ul. Rybnicka 199a, 44-164 Gliwice,</w:t>
      </w:r>
    </w:p>
    <w:p w14:paraId="2337C12E" w14:textId="27265007" w:rsidR="009E305C" w:rsidRDefault="009E305C" w:rsidP="009E305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144324">
        <w:rPr>
          <w:rFonts w:ascii="Times New Roman" w:hAnsi="Times New Roman" w:cs="Times New Roman"/>
        </w:rPr>
        <w:t>SOBREKO Sp. z o.o. ul. Konwaliowa 1/713383, 42-263 Sobuczyna</w:t>
      </w:r>
      <w:r w:rsidR="00144324">
        <w:rPr>
          <w:rFonts w:ascii="Times New Roman" w:hAnsi="Times New Roman" w:cs="Times New Roman"/>
        </w:rPr>
        <w:t>,</w:t>
      </w:r>
    </w:p>
    <w:p w14:paraId="30AE161C" w14:textId="5C9CF37F" w:rsidR="00144324" w:rsidRPr="00144324" w:rsidRDefault="00144324" w:rsidP="009E305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PREZERO Recykling Południe Sp. z o.o., ul. Szybowa 44, 44-193 Knurów. </w:t>
      </w:r>
    </w:p>
    <w:p w14:paraId="315DEE90" w14:textId="77777777" w:rsidR="00703743" w:rsidRPr="00492A48" w:rsidRDefault="00703743" w:rsidP="00062C4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E480BF" w14:textId="515B0519" w:rsidR="00F05064" w:rsidRPr="00062C4C" w:rsidRDefault="00703743" w:rsidP="00291A3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73663">
        <w:rPr>
          <w:rFonts w:ascii="Times New Roman" w:hAnsi="Times New Roman" w:cs="Times New Roman"/>
          <w:b/>
          <w:bCs/>
        </w:rPr>
        <w:t xml:space="preserve">III. </w:t>
      </w:r>
      <w:r w:rsidR="00F05064" w:rsidRPr="00062C4C">
        <w:rPr>
          <w:rFonts w:ascii="Times New Roman" w:hAnsi="Times New Roman" w:cs="Times New Roman"/>
          <w:b/>
          <w:bCs/>
        </w:rPr>
        <w:t xml:space="preserve">Punkt </w:t>
      </w:r>
      <w:r w:rsidR="00062C4C">
        <w:rPr>
          <w:rFonts w:ascii="Times New Roman" w:hAnsi="Times New Roman" w:cs="Times New Roman"/>
          <w:b/>
          <w:bCs/>
        </w:rPr>
        <w:t>S</w:t>
      </w:r>
      <w:r w:rsidR="00F05064" w:rsidRPr="00062C4C">
        <w:rPr>
          <w:rFonts w:ascii="Times New Roman" w:hAnsi="Times New Roman" w:cs="Times New Roman"/>
          <w:b/>
          <w:bCs/>
        </w:rPr>
        <w:t xml:space="preserve">elektywnej </w:t>
      </w:r>
      <w:r w:rsidR="00062C4C">
        <w:rPr>
          <w:rFonts w:ascii="Times New Roman" w:hAnsi="Times New Roman" w:cs="Times New Roman"/>
          <w:b/>
          <w:bCs/>
        </w:rPr>
        <w:t>Z</w:t>
      </w:r>
      <w:r w:rsidR="00F05064" w:rsidRPr="00062C4C">
        <w:rPr>
          <w:rFonts w:ascii="Times New Roman" w:hAnsi="Times New Roman" w:cs="Times New Roman"/>
          <w:b/>
          <w:bCs/>
        </w:rPr>
        <w:t xml:space="preserve">biórki </w:t>
      </w:r>
      <w:r w:rsidR="00062C4C">
        <w:rPr>
          <w:rFonts w:ascii="Times New Roman" w:hAnsi="Times New Roman" w:cs="Times New Roman"/>
          <w:b/>
          <w:bCs/>
        </w:rPr>
        <w:t>O</w:t>
      </w:r>
      <w:r w:rsidR="00F05064" w:rsidRPr="00062C4C">
        <w:rPr>
          <w:rFonts w:ascii="Times New Roman" w:hAnsi="Times New Roman" w:cs="Times New Roman"/>
          <w:b/>
          <w:bCs/>
        </w:rPr>
        <w:t xml:space="preserve">dpadów </w:t>
      </w:r>
      <w:r w:rsidR="00062C4C">
        <w:rPr>
          <w:rFonts w:ascii="Times New Roman" w:hAnsi="Times New Roman" w:cs="Times New Roman"/>
          <w:b/>
          <w:bCs/>
        </w:rPr>
        <w:t>K</w:t>
      </w:r>
      <w:r w:rsidR="00F05064" w:rsidRPr="00062C4C">
        <w:rPr>
          <w:rFonts w:ascii="Times New Roman" w:hAnsi="Times New Roman" w:cs="Times New Roman"/>
          <w:b/>
          <w:bCs/>
        </w:rPr>
        <w:t xml:space="preserve">omunalnych </w:t>
      </w:r>
      <w:r w:rsidR="00062C4C">
        <w:rPr>
          <w:rFonts w:ascii="Times New Roman" w:hAnsi="Times New Roman" w:cs="Times New Roman"/>
          <w:b/>
          <w:bCs/>
        </w:rPr>
        <w:t xml:space="preserve">(PSZOK) </w:t>
      </w:r>
      <w:r w:rsidR="00F05064" w:rsidRPr="00062C4C">
        <w:rPr>
          <w:rFonts w:ascii="Times New Roman" w:hAnsi="Times New Roman" w:cs="Times New Roman"/>
          <w:b/>
          <w:bCs/>
        </w:rPr>
        <w:t>na terenie Gminy Mszana</w:t>
      </w:r>
      <w:r w:rsidR="00CF4C05" w:rsidRPr="00062C4C">
        <w:rPr>
          <w:rFonts w:ascii="Times New Roman" w:hAnsi="Times New Roman" w:cs="Times New Roman"/>
          <w:b/>
          <w:bCs/>
        </w:rPr>
        <w:t>.</w:t>
      </w:r>
    </w:p>
    <w:p w14:paraId="4615419C" w14:textId="354F30F2" w:rsidR="00062C4C" w:rsidRDefault="00062C4C" w:rsidP="00062C4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Punkt Selektywnej Zbiorki Odpadów Komunalnych </w:t>
      </w:r>
      <w:r w:rsidR="00291A35">
        <w:rPr>
          <w:rFonts w:ascii="Times New Roman" w:hAnsi="Times New Roman" w:cs="Times New Roman"/>
        </w:rPr>
        <w:t xml:space="preserve">w Mszanie </w:t>
      </w:r>
      <w:r>
        <w:rPr>
          <w:rFonts w:ascii="Times New Roman" w:hAnsi="Times New Roman" w:cs="Times New Roman"/>
        </w:rPr>
        <w:t xml:space="preserve">znajduje się w </w:t>
      </w:r>
      <w:r w:rsidR="00291A35">
        <w:rPr>
          <w:rFonts w:ascii="Times New Roman" w:hAnsi="Times New Roman" w:cs="Times New Roman"/>
        </w:rPr>
        <w:t xml:space="preserve">Mszanie </w:t>
      </w:r>
      <w:r>
        <w:rPr>
          <w:rFonts w:ascii="Times New Roman" w:hAnsi="Times New Roman" w:cs="Times New Roman"/>
        </w:rPr>
        <w:t xml:space="preserve">przy </w:t>
      </w:r>
      <w:r w:rsidR="00291A3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ul. </w:t>
      </w:r>
      <w:r w:rsidR="00291A35">
        <w:rPr>
          <w:rFonts w:ascii="Times New Roman" w:hAnsi="Times New Roman" w:cs="Times New Roman"/>
        </w:rPr>
        <w:t>Górniczej 14</w:t>
      </w:r>
    </w:p>
    <w:p w14:paraId="340DA4B0" w14:textId="2986A80D" w:rsidR="00244A26" w:rsidRDefault="00062C4C" w:rsidP="00062C4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PSZOK jest czynny w</w:t>
      </w:r>
      <w:r w:rsidR="00291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sobot</w:t>
      </w:r>
      <w:r w:rsidR="00291A35">
        <w:rPr>
          <w:rFonts w:ascii="Times New Roman" w:hAnsi="Times New Roman" w:cs="Times New Roman"/>
        </w:rPr>
        <w:t>y i wtorki</w:t>
      </w:r>
      <w:r>
        <w:rPr>
          <w:rFonts w:ascii="Times New Roman" w:hAnsi="Times New Roman" w:cs="Times New Roman"/>
        </w:rPr>
        <w:t xml:space="preserve"> </w:t>
      </w:r>
      <w:r w:rsidR="00244A26">
        <w:rPr>
          <w:rFonts w:ascii="Times New Roman" w:hAnsi="Times New Roman" w:cs="Times New Roman"/>
        </w:rPr>
        <w:t xml:space="preserve">w </w:t>
      </w:r>
      <w:r w:rsidR="00244A26" w:rsidRPr="00062C4C">
        <w:rPr>
          <w:rFonts w:ascii="Times New Roman" w:hAnsi="Times New Roman" w:cs="Times New Roman"/>
        </w:rPr>
        <w:t xml:space="preserve">godzinach od </w:t>
      </w:r>
      <w:r w:rsidR="00291A35">
        <w:rPr>
          <w:rFonts w:ascii="Times New Roman" w:hAnsi="Times New Roman" w:cs="Times New Roman"/>
        </w:rPr>
        <w:t>8</w:t>
      </w:r>
      <w:r w:rsidR="00244A26" w:rsidRPr="00062C4C">
        <w:rPr>
          <w:rFonts w:ascii="Times New Roman" w:hAnsi="Times New Roman" w:cs="Times New Roman"/>
        </w:rPr>
        <w:t>:00 do 1</w:t>
      </w:r>
      <w:r w:rsidR="00291A35">
        <w:rPr>
          <w:rFonts w:ascii="Times New Roman" w:hAnsi="Times New Roman" w:cs="Times New Roman"/>
        </w:rPr>
        <w:t>3</w:t>
      </w:r>
      <w:r w:rsidR="00244A26" w:rsidRPr="00062C4C">
        <w:rPr>
          <w:rFonts w:ascii="Times New Roman" w:hAnsi="Times New Roman" w:cs="Times New Roman"/>
        </w:rPr>
        <w:t>:00</w:t>
      </w:r>
      <w:r w:rsidR="00244A26">
        <w:rPr>
          <w:rFonts w:ascii="Times New Roman" w:hAnsi="Times New Roman" w:cs="Times New Roman"/>
        </w:rPr>
        <w:t xml:space="preserve"> oraz </w:t>
      </w:r>
      <w:r w:rsidR="00291A35">
        <w:rPr>
          <w:rFonts w:ascii="Times New Roman" w:hAnsi="Times New Roman" w:cs="Times New Roman"/>
        </w:rPr>
        <w:t>w czwartki w godzinach od 12:00 – 18:00</w:t>
      </w:r>
      <w:r w:rsidR="00244A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 wyjątkiem dni świątecznych oraz ustawowo wolnych</w:t>
      </w:r>
      <w:r w:rsidR="00244A26">
        <w:rPr>
          <w:rFonts w:ascii="Times New Roman" w:hAnsi="Times New Roman" w:cs="Times New Roman"/>
        </w:rPr>
        <w:t>.</w:t>
      </w:r>
    </w:p>
    <w:p w14:paraId="72A5C6A3" w14:textId="70651ABD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Rodzaje odpadów komunalnych, które właściciel nieruchomości może przekazywać do PSZOK:</w:t>
      </w:r>
    </w:p>
    <w:p w14:paraId="5CC244B6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1) papier,</w:t>
      </w:r>
    </w:p>
    <w:p w14:paraId="23D2F0BB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2) metale,</w:t>
      </w:r>
    </w:p>
    <w:p w14:paraId="6E69FE03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3) tworzywa sztuczne,</w:t>
      </w:r>
    </w:p>
    <w:p w14:paraId="7342AF40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4) szkło,</w:t>
      </w:r>
    </w:p>
    <w:p w14:paraId="604A1552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5) odpady opakowaniowe wielomateriałowe,</w:t>
      </w:r>
    </w:p>
    <w:p w14:paraId="1520DA5C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6) bioodpady,</w:t>
      </w:r>
    </w:p>
    <w:p w14:paraId="2865C0A8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7) zużyty sprzęt elektryczny i elektroniczny,</w:t>
      </w:r>
    </w:p>
    <w:p w14:paraId="629CC093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8) meble i inne odpady wielkogabarytowe,</w:t>
      </w:r>
    </w:p>
    <w:p w14:paraId="3294B58C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9) zużyte opony,</w:t>
      </w:r>
    </w:p>
    <w:p w14:paraId="0E059627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10) odpady niebezpieczne,</w:t>
      </w:r>
    </w:p>
    <w:p w14:paraId="075E04ED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11) przeterminowane leki i chemikalia,</w:t>
      </w:r>
    </w:p>
    <w:p w14:paraId="51C3970C" w14:textId="6B2D62EE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12) odpady niekwalifikujące się do odpadów medycznych powstałych w gospodarstwie domowym w wyniku</w:t>
      </w:r>
      <w:r w:rsidR="005904A6">
        <w:rPr>
          <w:rFonts w:ascii="Times New Roman" w:hAnsi="Times New Roman" w:cs="Times New Roman"/>
        </w:rPr>
        <w:t xml:space="preserve"> </w:t>
      </w:r>
      <w:r w:rsidRPr="00062C4C">
        <w:rPr>
          <w:rFonts w:ascii="Times New Roman" w:hAnsi="Times New Roman" w:cs="Times New Roman"/>
        </w:rPr>
        <w:t>przyjmowania produktów leczniczych w formie iniekcji i prowadzenia monitoringu poziomu substancji we</w:t>
      </w:r>
      <w:r w:rsidR="005904A6">
        <w:rPr>
          <w:rFonts w:ascii="Times New Roman" w:hAnsi="Times New Roman" w:cs="Times New Roman"/>
        </w:rPr>
        <w:t xml:space="preserve"> </w:t>
      </w:r>
      <w:r w:rsidRPr="00062C4C">
        <w:rPr>
          <w:rFonts w:ascii="Times New Roman" w:hAnsi="Times New Roman" w:cs="Times New Roman"/>
        </w:rPr>
        <w:t>krwi, w szczególności igieł i strzykawek,</w:t>
      </w:r>
    </w:p>
    <w:p w14:paraId="57869128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13) zużyte baterie i akumulatory,</w:t>
      </w:r>
    </w:p>
    <w:p w14:paraId="607B97A7" w14:textId="77777777" w:rsidR="00062C4C" w:rsidRPr="00062C4C" w:rsidRDefault="00062C4C" w:rsidP="0006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C4C">
        <w:rPr>
          <w:rFonts w:ascii="Times New Roman" w:hAnsi="Times New Roman" w:cs="Times New Roman"/>
        </w:rPr>
        <w:t>14) odpady budowlane i rozbiórkowe,</w:t>
      </w:r>
    </w:p>
    <w:p w14:paraId="47EAAF34" w14:textId="0075BFA2" w:rsidR="00062C4C" w:rsidRDefault="00062C4C" w:rsidP="00062C4C">
      <w:pPr>
        <w:spacing w:line="240" w:lineRule="auto"/>
        <w:jc w:val="both"/>
        <w:rPr>
          <w:rFonts w:ascii="Times New Roman" w:hAnsi="Times New Roman" w:cs="Times New Roman"/>
        </w:rPr>
      </w:pPr>
      <w:r w:rsidRPr="001334B2">
        <w:rPr>
          <w:rFonts w:ascii="Times New Roman" w:hAnsi="Times New Roman" w:cs="Times New Roman"/>
        </w:rPr>
        <w:t>15) odpady tekstyliów i odzieży.</w:t>
      </w:r>
    </w:p>
    <w:p w14:paraId="47E4D495" w14:textId="2BDF71DD" w:rsidR="001334B2" w:rsidRDefault="00291A35" w:rsidP="00062C4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="001334B2" w:rsidRPr="005904A6">
        <w:rPr>
          <w:rFonts w:ascii="Times New Roman" w:hAnsi="Times New Roman" w:cs="Times New Roman"/>
          <w:b/>
          <w:bCs/>
        </w:rPr>
        <w:t xml:space="preserve">V. </w:t>
      </w:r>
      <w:r w:rsidR="005904A6">
        <w:rPr>
          <w:rFonts w:ascii="Times New Roman" w:hAnsi="Times New Roman" w:cs="Times New Roman"/>
          <w:b/>
          <w:bCs/>
        </w:rPr>
        <w:t>Wykaz miejsc odbioru z</w:t>
      </w:r>
      <w:r w:rsidR="005904A6" w:rsidRPr="005904A6">
        <w:rPr>
          <w:rFonts w:ascii="Times New Roman" w:hAnsi="Times New Roman" w:cs="Times New Roman"/>
          <w:b/>
          <w:bCs/>
        </w:rPr>
        <w:t>użyt</w:t>
      </w:r>
      <w:r w:rsidR="005904A6">
        <w:rPr>
          <w:rFonts w:ascii="Times New Roman" w:hAnsi="Times New Roman" w:cs="Times New Roman"/>
          <w:b/>
          <w:bCs/>
        </w:rPr>
        <w:t>ego</w:t>
      </w:r>
      <w:r w:rsidR="005904A6" w:rsidRPr="005904A6">
        <w:rPr>
          <w:rFonts w:ascii="Times New Roman" w:hAnsi="Times New Roman" w:cs="Times New Roman"/>
          <w:b/>
          <w:bCs/>
        </w:rPr>
        <w:t xml:space="preserve"> sprzęt</w:t>
      </w:r>
      <w:r w:rsidR="005904A6">
        <w:rPr>
          <w:rFonts w:ascii="Times New Roman" w:hAnsi="Times New Roman" w:cs="Times New Roman"/>
          <w:b/>
          <w:bCs/>
        </w:rPr>
        <w:t>u</w:t>
      </w:r>
      <w:r w:rsidR="005904A6" w:rsidRPr="005904A6">
        <w:rPr>
          <w:rFonts w:ascii="Times New Roman" w:hAnsi="Times New Roman" w:cs="Times New Roman"/>
          <w:b/>
          <w:bCs/>
        </w:rPr>
        <w:t xml:space="preserve"> eklektyczn</w:t>
      </w:r>
      <w:r w:rsidR="005904A6">
        <w:rPr>
          <w:rFonts w:ascii="Times New Roman" w:hAnsi="Times New Roman" w:cs="Times New Roman"/>
          <w:b/>
          <w:bCs/>
        </w:rPr>
        <w:t>ego</w:t>
      </w:r>
      <w:r w:rsidR="005904A6" w:rsidRPr="005904A6">
        <w:rPr>
          <w:rFonts w:ascii="Times New Roman" w:hAnsi="Times New Roman" w:cs="Times New Roman"/>
          <w:b/>
          <w:bCs/>
        </w:rPr>
        <w:t xml:space="preserve"> i elektroniczn</w:t>
      </w:r>
      <w:r w:rsidR="005904A6">
        <w:rPr>
          <w:rFonts w:ascii="Times New Roman" w:hAnsi="Times New Roman" w:cs="Times New Roman"/>
          <w:b/>
          <w:bCs/>
        </w:rPr>
        <w:t>ego oraz odpadów folii, sznurka, opon powstających w gospodarstwach rolnych</w:t>
      </w:r>
      <w:r w:rsidR="001064E8">
        <w:rPr>
          <w:rFonts w:ascii="Times New Roman" w:hAnsi="Times New Roman" w:cs="Times New Roman"/>
          <w:b/>
          <w:bCs/>
        </w:rPr>
        <w:t xml:space="preserve">. </w:t>
      </w:r>
    </w:p>
    <w:p w14:paraId="181E1E5F" w14:textId="77777777" w:rsidR="00BB3C8E" w:rsidRDefault="00BB3C8E" w:rsidP="001064E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7DA90783" w14:textId="055B3C1F" w:rsidR="001064E8" w:rsidRPr="001334B2" w:rsidRDefault="001064E8" w:rsidP="001064E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334B2">
        <w:rPr>
          <w:sz w:val="22"/>
          <w:szCs w:val="22"/>
        </w:rPr>
        <w:t>ypełniając obowiązek art. 3 ust. 2 pkt 9f ustawy o utrzymaniu czystości i porządku w gminach informujemy, że niżej wymienione podmioty prowadzą zbieranie odpadów folii, sznurka oraz opon powstających w gospodarstwach rolnych.</w:t>
      </w:r>
    </w:p>
    <w:p w14:paraId="400F1AAB" w14:textId="77777777" w:rsidR="001334B2" w:rsidRDefault="001334B2" w:rsidP="00062C4C">
      <w:pPr>
        <w:spacing w:after="0" w:line="240" w:lineRule="auto"/>
        <w:rPr>
          <w:rFonts w:ascii="Times New Roman" w:hAnsi="Times New Roman" w:cs="Times New Roman"/>
        </w:rPr>
      </w:pPr>
    </w:p>
    <w:p w14:paraId="5D1D3FE3" w14:textId="1E7EF6AD" w:rsidR="00E70D7D" w:rsidRPr="001334B2" w:rsidRDefault="00E70D7D" w:rsidP="00062C4C">
      <w:pPr>
        <w:spacing w:after="0" w:line="240" w:lineRule="auto"/>
        <w:rPr>
          <w:rFonts w:ascii="Times New Roman" w:hAnsi="Times New Roman" w:cs="Times New Roman"/>
        </w:rPr>
      </w:pPr>
      <w:r w:rsidRPr="001334B2">
        <w:rPr>
          <w:rFonts w:ascii="Times New Roman" w:hAnsi="Times New Roman" w:cs="Times New Roman"/>
        </w:rPr>
        <w:t>Firmy zbierające zużyty sprzęt elektryczny i elektroniczny pochodzący z gospodarstw domowych.</w:t>
      </w:r>
    </w:p>
    <w:p w14:paraId="3E61C8A4" w14:textId="485B20BB" w:rsidR="00062C4C" w:rsidRPr="001334B2" w:rsidRDefault="00062C4C" w:rsidP="00062C4C">
      <w:pPr>
        <w:spacing w:after="0" w:line="240" w:lineRule="auto"/>
        <w:rPr>
          <w:rFonts w:ascii="Times New Roman" w:hAnsi="Times New Roman" w:cs="Times New Roman"/>
        </w:rPr>
      </w:pPr>
    </w:p>
    <w:p w14:paraId="70031BDE" w14:textId="7FF2D551" w:rsidR="00062C4C" w:rsidRPr="001334B2" w:rsidRDefault="00062C4C" w:rsidP="00062C4C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334B2">
        <w:rPr>
          <w:rFonts w:ascii="Times New Roman" w:hAnsi="Times New Roman" w:cs="Times New Roman"/>
        </w:rPr>
        <w:t xml:space="preserve">Przedsiębiorstwo komunalne Eko-Glob Kuczaty Janusz Sortownia odpadów mieszcząca się </w:t>
      </w:r>
      <w:r w:rsidR="005904A6">
        <w:rPr>
          <w:rFonts w:ascii="Times New Roman" w:hAnsi="Times New Roman" w:cs="Times New Roman"/>
        </w:rPr>
        <w:br/>
      </w:r>
      <w:r w:rsidRPr="001334B2">
        <w:rPr>
          <w:rFonts w:ascii="Times New Roman" w:hAnsi="Times New Roman" w:cs="Times New Roman"/>
        </w:rPr>
        <w:t>w Wodzisławiu Śląskim przy ul. 1 Maja 16i</w:t>
      </w:r>
    </w:p>
    <w:p w14:paraId="4686FBB0" w14:textId="07A89196" w:rsidR="00062C4C" w:rsidRPr="001334B2" w:rsidRDefault="00062C4C" w:rsidP="00062C4C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334B2">
        <w:rPr>
          <w:rFonts w:ascii="Times New Roman" w:hAnsi="Times New Roman" w:cs="Times New Roman"/>
        </w:rPr>
        <w:t xml:space="preserve">Punkt Selektywnej Zbiórki Odpadów Komunalnych (PSZOK) </w:t>
      </w:r>
      <w:r w:rsidR="00244A26">
        <w:rPr>
          <w:rFonts w:ascii="Times New Roman" w:hAnsi="Times New Roman" w:cs="Times New Roman"/>
        </w:rPr>
        <w:t>Mszana ul. Górnicza 14</w:t>
      </w:r>
    </w:p>
    <w:p w14:paraId="2EFA0833" w14:textId="08AC7CEB" w:rsidR="001334B2" w:rsidRPr="005904A6" w:rsidRDefault="001334B2" w:rsidP="001334B2">
      <w:pPr>
        <w:pStyle w:val="NormalnyWeb"/>
        <w:spacing w:after="240" w:afterAutospacing="0"/>
        <w:rPr>
          <w:b/>
          <w:bCs/>
          <w:sz w:val="22"/>
          <w:szCs w:val="22"/>
        </w:rPr>
      </w:pPr>
      <w:r w:rsidRPr="005904A6">
        <w:rPr>
          <w:rStyle w:val="Pogrubienie"/>
          <w:b w:val="0"/>
          <w:bCs w:val="0"/>
          <w:sz w:val="22"/>
          <w:szCs w:val="22"/>
        </w:rPr>
        <w:t>Punkty zbierania odpadów folii, sznurka, opon powstających w gospodarstwach rolnych</w:t>
      </w:r>
    </w:p>
    <w:p w14:paraId="44D84F9E" w14:textId="3C23E022" w:rsidR="00283FC4" w:rsidRPr="00283FC4" w:rsidRDefault="00283FC4" w:rsidP="00283FC4">
      <w:pPr>
        <w:pStyle w:val="Akapitzlist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0CEF">
        <w:rPr>
          <w:rFonts w:ascii="Times New Roman" w:hAnsi="Times New Roman" w:cs="Times New Roman"/>
          <w:bCs/>
        </w:rPr>
        <w:t xml:space="preserve">Przedsiębiorstwo komunalne Eko-Glob Kuczaty Janusz </w:t>
      </w:r>
      <w:r>
        <w:rPr>
          <w:rFonts w:ascii="Times New Roman" w:hAnsi="Times New Roman" w:cs="Times New Roman"/>
          <w:bCs/>
        </w:rPr>
        <w:t>Sortownia ul. 1 Maja 16i</w:t>
      </w:r>
      <w:r w:rsidRPr="00110CEF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44-300 Wodzisław Śląski. Rodzaje zbieranych odpadów:</w:t>
      </w:r>
    </w:p>
    <w:p w14:paraId="52A5DA58" w14:textId="34388B6A" w:rsidR="008937BA" w:rsidRPr="008937BA" w:rsidRDefault="00283FC4" w:rsidP="008937BA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folia odpadowa, sznurek</w:t>
      </w:r>
      <w:r w:rsidR="008937BA">
        <w:rPr>
          <w:rFonts w:ascii="Times New Roman" w:hAnsi="Times New Roman" w:cs="Times New Roman"/>
          <w:sz w:val="20"/>
          <w:szCs w:val="20"/>
        </w:rPr>
        <w:t xml:space="preserve">, zużyte opony </w:t>
      </w:r>
    </w:p>
    <w:p w14:paraId="477F2558" w14:textId="614590FE" w:rsidR="001334B2" w:rsidRPr="00283FC4" w:rsidRDefault="001334B2" w:rsidP="00283FC4">
      <w:pPr>
        <w:pStyle w:val="Akapitzlist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3FC4">
        <w:rPr>
          <w:rFonts w:ascii="Times New Roman" w:hAnsi="Times New Roman" w:cs="Times New Roman"/>
        </w:rPr>
        <w:t>EKOPLAST Produkt sp. z o.o. ul. Frysztacka 145, 43-400 Cieszyn</w:t>
      </w:r>
      <w:r w:rsidRPr="00283FC4">
        <w:rPr>
          <w:rFonts w:ascii="Times New Roman" w:hAnsi="Times New Roman" w:cs="Times New Roman"/>
        </w:rPr>
        <w:br/>
        <w:t>Rodzaje odbieranych odpadów:</w:t>
      </w:r>
      <w:r w:rsidRPr="00283FC4">
        <w:rPr>
          <w:rFonts w:ascii="Times New Roman" w:hAnsi="Times New Roman" w:cs="Times New Roman"/>
        </w:rPr>
        <w:br/>
        <w:t>- folia odpadowa, sznurek, zużyte opony</w:t>
      </w:r>
    </w:p>
    <w:p w14:paraId="73C8751C" w14:textId="77777777" w:rsidR="001334B2" w:rsidRPr="005904A6" w:rsidRDefault="001334B2" w:rsidP="001334B2">
      <w:pPr>
        <w:pStyle w:val="NormalnyWeb"/>
        <w:rPr>
          <w:b/>
          <w:bCs/>
          <w:sz w:val="22"/>
          <w:szCs w:val="22"/>
        </w:rPr>
      </w:pPr>
      <w:r w:rsidRPr="005904A6">
        <w:rPr>
          <w:rStyle w:val="Pogrubienie"/>
          <w:b w:val="0"/>
          <w:bCs w:val="0"/>
          <w:sz w:val="22"/>
          <w:szCs w:val="22"/>
        </w:rPr>
        <w:t>Odpady przyjmowane są za dodatkową odpłatnością wg cennika danego podmiotu.</w:t>
      </w:r>
    </w:p>
    <w:p w14:paraId="3F22078C" w14:textId="362006B3" w:rsidR="0066001B" w:rsidRDefault="005904A6" w:rsidP="00062C4C">
      <w:pPr>
        <w:pStyle w:val="Bezodstpw"/>
        <w:rPr>
          <w:rFonts w:ascii="Times New Roman" w:hAnsi="Times New Roman"/>
          <w:b/>
          <w:bCs/>
          <w:i w:val="0"/>
          <w:sz w:val="22"/>
        </w:rPr>
      </w:pPr>
      <w:r w:rsidRPr="005904A6">
        <w:rPr>
          <w:rFonts w:ascii="Times New Roman" w:hAnsi="Times New Roman"/>
          <w:b/>
          <w:bCs/>
          <w:i w:val="0"/>
          <w:sz w:val="22"/>
        </w:rPr>
        <w:t xml:space="preserve">V. </w:t>
      </w:r>
      <w:r w:rsidR="0066001B" w:rsidRPr="005904A6">
        <w:rPr>
          <w:rFonts w:ascii="Times New Roman" w:hAnsi="Times New Roman"/>
          <w:b/>
          <w:bCs/>
          <w:i w:val="0"/>
          <w:sz w:val="22"/>
        </w:rPr>
        <w:t>Wymagane poziomy recyklingu i przygotowania do ponownego użycia osiągnięte przez Gminę Mszana w roku 202</w:t>
      </w:r>
      <w:r w:rsidR="00291A35">
        <w:rPr>
          <w:rFonts w:ascii="Times New Roman" w:hAnsi="Times New Roman"/>
          <w:b/>
          <w:bCs/>
          <w:i w:val="0"/>
          <w:sz w:val="22"/>
        </w:rPr>
        <w:t>5</w:t>
      </w:r>
      <w:r>
        <w:rPr>
          <w:rFonts w:ascii="Times New Roman" w:hAnsi="Times New Roman"/>
          <w:b/>
          <w:bCs/>
          <w:i w:val="0"/>
          <w:sz w:val="22"/>
        </w:rPr>
        <w:t xml:space="preserve"> oraz osiągnięte poziomy składowania odpadów komunalnych.</w:t>
      </w:r>
    </w:p>
    <w:p w14:paraId="04EE99CB" w14:textId="508EA3A9" w:rsidR="005904A6" w:rsidRDefault="005904A6" w:rsidP="00062C4C">
      <w:pPr>
        <w:pStyle w:val="Bezodstpw"/>
        <w:rPr>
          <w:rFonts w:ascii="Times New Roman" w:hAnsi="Times New Roman"/>
          <w:b/>
          <w:bCs/>
          <w:i w:val="0"/>
          <w:sz w:val="22"/>
        </w:rPr>
      </w:pPr>
    </w:p>
    <w:p w14:paraId="0B297CF7" w14:textId="71BA08A5" w:rsidR="005904A6" w:rsidRPr="006F4A2A" w:rsidRDefault="005904A6" w:rsidP="00062C4C">
      <w:pPr>
        <w:pStyle w:val="Bezodstpw"/>
        <w:rPr>
          <w:rFonts w:ascii="Times New Roman" w:hAnsi="Times New Roman"/>
          <w:i w:val="0"/>
          <w:iCs/>
          <w:sz w:val="22"/>
        </w:rPr>
      </w:pPr>
      <w:r w:rsidRPr="006F4A2A">
        <w:rPr>
          <w:rFonts w:ascii="Times New Roman" w:hAnsi="Times New Roman"/>
          <w:i w:val="0"/>
          <w:iCs/>
          <w:sz w:val="22"/>
        </w:rPr>
        <w:lastRenderedPageBreak/>
        <w:t xml:space="preserve">Gminy są obowiązane osiągnąć poziom przygotowania do ponownego użycia i recyklingu odpadów komunalnych w wysokości co najmniej </w:t>
      </w:r>
      <w:r w:rsidR="00291A35">
        <w:rPr>
          <w:rFonts w:ascii="Times New Roman" w:hAnsi="Times New Roman"/>
          <w:i w:val="0"/>
          <w:iCs/>
          <w:sz w:val="22"/>
        </w:rPr>
        <w:t>5</w:t>
      </w:r>
      <w:r w:rsidRPr="006F4A2A">
        <w:rPr>
          <w:rFonts w:ascii="Times New Roman" w:hAnsi="Times New Roman"/>
          <w:i w:val="0"/>
          <w:iCs/>
          <w:sz w:val="22"/>
        </w:rPr>
        <w:t>5 % wagowo za rok 202</w:t>
      </w:r>
      <w:r w:rsidR="00291A35">
        <w:rPr>
          <w:rFonts w:ascii="Times New Roman" w:hAnsi="Times New Roman"/>
          <w:i w:val="0"/>
          <w:iCs/>
          <w:sz w:val="22"/>
        </w:rPr>
        <w:t>5</w:t>
      </w:r>
      <w:r w:rsidR="006F4A2A">
        <w:rPr>
          <w:rFonts w:ascii="Times New Roman" w:hAnsi="Times New Roman"/>
          <w:i w:val="0"/>
          <w:iCs/>
          <w:sz w:val="22"/>
        </w:rPr>
        <w:t>.</w:t>
      </w:r>
    </w:p>
    <w:p w14:paraId="178859A2" w14:textId="08809C65" w:rsidR="0066001B" w:rsidRDefault="006F4A2A" w:rsidP="006F4A2A">
      <w:pPr>
        <w:pStyle w:val="Bezodstpw"/>
        <w:rPr>
          <w:rFonts w:ascii="Times New Roman" w:hAnsi="Times New Roman"/>
          <w:i w:val="0"/>
          <w:sz w:val="22"/>
        </w:rPr>
      </w:pPr>
      <w:r w:rsidRPr="006F4A2A">
        <w:rPr>
          <w:rFonts w:ascii="Times New Roman" w:hAnsi="Times New Roman"/>
          <w:i w:val="0"/>
          <w:sz w:val="22"/>
        </w:rPr>
        <w:t>Gmina Mszana osiągnęła następujące poziomy</w:t>
      </w:r>
      <w:r>
        <w:rPr>
          <w:rFonts w:ascii="Times New Roman" w:hAnsi="Times New Roman"/>
          <w:i w:val="0"/>
          <w:sz w:val="22"/>
        </w:rPr>
        <w:t>:</w:t>
      </w:r>
    </w:p>
    <w:p w14:paraId="48FC7880" w14:textId="77777777" w:rsidR="006F4A2A" w:rsidRPr="006F4A2A" w:rsidRDefault="006F4A2A" w:rsidP="006F4A2A">
      <w:pPr>
        <w:pStyle w:val="Bezodstpw"/>
        <w:rPr>
          <w:rFonts w:ascii="Times New Roman" w:hAnsi="Times New Roman"/>
          <w:i w:val="0"/>
          <w:sz w:val="22"/>
        </w:rPr>
      </w:pPr>
    </w:p>
    <w:p w14:paraId="64E3522C" w14:textId="734171BB" w:rsidR="0066001B" w:rsidRPr="0066001B" w:rsidRDefault="0066001B" w:rsidP="00062C4C">
      <w:pPr>
        <w:pStyle w:val="Bezodstpw"/>
        <w:numPr>
          <w:ilvl w:val="0"/>
          <w:numId w:val="7"/>
        </w:numPr>
        <w:rPr>
          <w:rFonts w:ascii="Times New Roman" w:hAnsi="Times New Roman"/>
          <w:i w:val="0"/>
          <w:sz w:val="22"/>
          <w:szCs w:val="24"/>
        </w:rPr>
      </w:pPr>
      <w:r w:rsidRPr="0066001B">
        <w:rPr>
          <w:rFonts w:ascii="Times New Roman" w:hAnsi="Times New Roman"/>
          <w:i w:val="0"/>
          <w:sz w:val="22"/>
          <w:szCs w:val="24"/>
        </w:rPr>
        <w:t xml:space="preserve">papier, metal, tworzywa sztuczne, szkło – </w:t>
      </w:r>
      <w:r w:rsidR="00291A35">
        <w:rPr>
          <w:rFonts w:ascii="Times New Roman" w:hAnsi="Times New Roman"/>
          <w:i w:val="0"/>
          <w:sz w:val="22"/>
          <w:szCs w:val="24"/>
        </w:rPr>
        <w:t>68,75</w:t>
      </w:r>
      <w:r w:rsidRPr="0066001B">
        <w:rPr>
          <w:rFonts w:ascii="Times New Roman" w:hAnsi="Times New Roman"/>
          <w:i w:val="0"/>
          <w:sz w:val="22"/>
          <w:szCs w:val="24"/>
        </w:rPr>
        <w:t xml:space="preserve"> %,</w:t>
      </w:r>
    </w:p>
    <w:p w14:paraId="169D0E5E" w14:textId="77777777" w:rsidR="00062C4C" w:rsidRPr="001334B2" w:rsidRDefault="00062C4C" w:rsidP="00062C4C">
      <w:pPr>
        <w:spacing w:after="0" w:line="240" w:lineRule="auto"/>
        <w:jc w:val="both"/>
        <w:rPr>
          <w:rStyle w:val="hgkelc"/>
          <w:rFonts w:ascii="Times New Roman" w:hAnsi="Times New Roman" w:cs="Times New Roman"/>
        </w:rPr>
      </w:pPr>
    </w:p>
    <w:p w14:paraId="5AAD5A47" w14:textId="77777777" w:rsidR="006F4A2A" w:rsidRDefault="00773663" w:rsidP="00062C4C">
      <w:pPr>
        <w:spacing w:after="0" w:line="240" w:lineRule="auto"/>
        <w:jc w:val="both"/>
        <w:rPr>
          <w:rStyle w:val="hgkelc"/>
          <w:rFonts w:ascii="Times New Roman" w:hAnsi="Times New Roman" w:cs="Times New Roman"/>
        </w:rPr>
      </w:pPr>
      <w:r w:rsidRPr="001334B2">
        <w:rPr>
          <w:rStyle w:val="hgkelc"/>
          <w:rFonts w:ascii="Times New Roman" w:hAnsi="Times New Roman" w:cs="Times New Roman"/>
        </w:rPr>
        <w:t xml:space="preserve">Zgodnie z obowiązującymi przepisami obowiązek osiągania określonych </w:t>
      </w:r>
      <w:r w:rsidRPr="006F4A2A">
        <w:rPr>
          <w:rStyle w:val="hgkelc"/>
          <w:rFonts w:ascii="Times New Roman" w:hAnsi="Times New Roman" w:cs="Times New Roman"/>
          <w:b/>
          <w:bCs/>
        </w:rPr>
        <w:t>poziomów składowania</w:t>
      </w:r>
      <w:r w:rsidRPr="001334B2">
        <w:rPr>
          <w:rStyle w:val="hgkelc"/>
          <w:rFonts w:ascii="Times New Roman" w:hAnsi="Times New Roman" w:cs="Times New Roman"/>
        </w:rPr>
        <w:t xml:space="preserve"> wymagany jest od 2025 r. i wynosi odpowiednio </w:t>
      </w:r>
    </w:p>
    <w:p w14:paraId="43674469" w14:textId="77777777" w:rsidR="006F4A2A" w:rsidRDefault="006F4A2A" w:rsidP="00062C4C">
      <w:pPr>
        <w:spacing w:after="0" w:line="240" w:lineRule="auto"/>
        <w:jc w:val="both"/>
        <w:rPr>
          <w:rStyle w:val="hgkelc"/>
          <w:rFonts w:ascii="Times New Roman" w:hAnsi="Times New Roman" w:cs="Times New Roman"/>
        </w:rPr>
      </w:pPr>
    </w:p>
    <w:p w14:paraId="0B68D6C0" w14:textId="77777777" w:rsidR="0041060B" w:rsidRDefault="00773663" w:rsidP="006F4A2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Style w:val="hgkelc"/>
          <w:rFonts w:ascii="Times New Roman" w:hAnsi="Times New Roman" w:cs="Times New Roman"/>
        </w:rPr>
      </w:pPr>
      <w:r w:rsidRPr="006F4A2A">
        <w:rPr>
          <w:rStyle w:val="hgkelc"/>
          <w:rFonts w:ascii="Times New Roman" w:hAnsi="Times New Roman" w:cs="Times New Roman"/>
        </w:rPr>
        <w:t>30% wagowo rocznie za każdy rok w latach 2025</w:t>
      </w:r>
      <w:r w:rsidR="006F4A2A" w:rsidRPr="006F4A2A">
        <w:rPr>
          <w:rStyle w:val="hgkelc"/>
          <w:rFonts w:ascii="Times New Roman" w:hAnsi="Times New Roman" w:cs="Times New Roman"/>
        </w:rPr>
        <w:t xml:space="preserve"> </w:t>
      </w:r>
      <w:r w:rsidRPr="006F4A2A">
        <w:rPr>
          <w:rStyle w:val="hgkelc"/>
          <w:rFonts w:ascii="Times New Roman" w:hAnsi="Times New Roman" w:cs="Times New Roman"/>
        </w:rPr>
        <w:t>-2029</w:t>
      </w:r>
    </w:p>
    <w:p w14:paraId="10E6E513" w14:textId="589237E1" w:rsidR="006F4A2A" w:rsidRPr="001064E8" w:rsidRDefault="00773663" w:rsidP="00C003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Style w:val="hgkelc"/>
          <w:rFonts w:ascii="Times New Roman" w:hAnsi="Times New Roman" w:cs="Times New Roman"/>
        </w:rPr>
      </w:pPr>
      <w:r w:rsidRPr="001064E8">
        <w:rPr>
          <w:rStyle w:val="hgkelc"/>
          <w:rFonts w:ascii="Times New Roman" w:hAnsi="Times New Roman" w:cs="Times New Roman"/>
        </w:rPr>
        <w:t xml:space="preserve">20% wagowo rocznie za każdy rok w latach 2030-2034 </w:t>
      </w:r>
    </w:p>
    <w:p w14:paraId="75F937EE" w14:textId="21107F0D" w:rsidR="00773663" w:rsidRPr="006F4A2A" w:rsidRDefault="00773663" w:rsidP="006F4A2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4A2A">
        <w:rPr>
          <w:rStyle w:val="hgkelc"/>
          <w:rFonts w:ascii="Times New Roman" w:hAnsi="Times New Roman" w:cs="Times New Roman"/>
        </w:rPr>
        <w:t>10% wagowo rocznie w 2035 r. i za każdy kolejny rok w latach następnych</w:t>
      </w:r>
    </w:p>
    <w:p w14:paraId="2169E169" w14:textId="7C76A659" w:rsidR="00773663" w:rsidRDefault="00773663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</w:p>
    <w:p w14:paraId="6ED8AEF2" w14:textId="1C687F8A" w:rsidR="001064E8" w:rsidRDefault="001064E8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>Osiągnięte poziomy składowania:</w:t>
      </w:r>
    </w:p>
    <w:p w14:paraId="6FF18056" w14:textId="77777777" w:rsidR="001064E8" w:rsidRDefault="001064E8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</w:p>
    <w:p w14:paraId="69E6BA9E" w14:textId="296D2779" w:rsidR="001064E8" w:rsidRDefault="001064E8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>Rok 2021 – 19,18 %</w:t>
      </w:r>
    </w:p>
    <w:p w14:paraId="5B901AA8" w14:textId="7747F806" w:rsidR="001064E8" w:rsidRDefault="001064E8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>Rok 2022 – 22,37 %</w:t>
      </w:r>
    </w:p>
    <w:p w14:paraId="62D0D013" w14:textId="19C6F175" w:rsidR="00243E50" w:rsidRDefault="00243E50" w:rsidP="005B5623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>Rok 2023 – 27,78 %</w:t>
      </w:r>
    </w:p>
    <w:p w14:paraId="1BF5B4ED" w14:textId="3FBADF6C" w:rsidR="005B5623" w:rsidRDefault="005B5623" w:rsidP="005B5623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 xml:space="preserve">Rok 2024 – 22,97 % </w:t>
      </w:r>
    </w:p>
    <w:p w14:paraId="2E1372CF" w14:textId="511C9CC2" w:rsidR="00291A35" w:rsidRDefault="00291A35" w:rsidP="005B5623">
      <w:pPr>
        <w:pStyle w:val="Bezodstpw"/>
        <w:rPr>
          <w:rFonts w:ascii="Times New Roman" w:hAnsi="Times New Roman"/>
          <w:i w:val="0"/>
          <w:sz w:val="22"/>
          <w:szCs w:val="24"/>
        </w:rPr>
      </w:pPr>
      <w:r>
        <w:rPr>
          <w:rFonts w:ascii="Times New Roman" w:hAnsi="Times New Roman"/>
          <w:i w:val="0"/>
          <w:sz w:val="22"/>
          <w:szCs w:val="24"/>
        </w:rPr>
        <w:t xml:space="preserve">Rok 2025 </w:t>
      </w:r>
      <w:r w:rsidR="00A57AEB">
        <w:rPr>
          <w:rFonts w:ascii="Times New Roman" w:hAnsi="Times New Roman"/>
          <w:i w:val="0"/>
          <w:sz w:val="22"/>
          <w:szCs w:val="24"/>
        </w:rPr>
        <w:t>–</w:t>
      </w:r>
      <w:r>
        <w:rPr>
          <w:rFonts w:ascii="Times New Roman" w:hAnsi="Times New Roman"/>
          <w:i w:val="0"/>
          <w:sz w:val="22"/>
          <w:szCs w:val="24"/>
        </w:rPr>
        <w:t xml:space="preserve"> </w:t>
      </w:r>
      <w:r w:rsidR="00A57AEB">
        <w:rPr>
          <w:rFonts w:ascii="Times New Roman" w:hAnsi="Times New Roman"/>
          <w:i w:val="0"/>
          <w:sz w:val="22"/>
          <w:szCs w:val="24"/>
        </w:rPr>
        <w:t>20,47 %</w:t>
      </w:r>
    </w:p>
    <w:p w14:paraId="5E88D16C" w14:textId="77777777" w:rsidR="00243E50" w:rsidRDefault="00243E50" w:rsidP="00243E50">
      <w:pPr>
        <w:pStyle w:val="Bezodstpw"/>
        <w:spacing w:line="360" w:lineRule="auto"/>
        <w:rPr>
          <w:rFonts w:ascii="Times New Roman" w:hAnsi="Times New Roman"/>
          <w:i w:val="0"/>
          <w:sz w:val="22"/>
          <w:szCs w:val="24"/>
        </w:rPr>
      </w:pPr>
    </w:p>
    <w:p w14:paraId="3BFCE915" w14:textId="4E25C260" w:rsidR="001064E8" w:rsidRPr="001334B2" w:rsidRDefault="001064E8" w:rsidP="00062C4C">
      <w:pPr>
        <w:pStyle w:val="Bezodstpw"/>
        <w:rPr>
          <w:rFonts w:ascii="Times New Roman" w:hAnsi="Times New Roman"/>
          <w:i w:val="0"/>
          <w:sz w:val="22"/>
          <w:szCs w:val="24"/>
        </w:rPr>
      </w:pPr>
    </w:p>
    <w:p w14:paraId="34275006" w14:textId="77777777" w:rsidR="0066001B" w:rsidRPr="007C194B" w:rsidRDefault="0066001B" w:rsidP="00062C4C">
      <w:pPr>
        <w:tabs>
          <w:tab w:val="left" w:pos="2016"/>
        </w:tabs>
        <w:spacing w:line="240" w:lineRule="auto"/>
        <w:rPr>
          <w:rFonts w:ascii="Times New Roman" w:hAnsi="Times New Roman" w:cs="Times New Roman"/>
        </w:rPr>
      </w:pPr>
    </w:p>
    <w:sectPr w:rsidR="0066001B" w:rsidRPr="007C194B" w:rsidSect="00BB3C8E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41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622015A"/>
    <w:multiLevelType w:val="hybridMultilevel"/>
    <w:tmpl w:val="A7D65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36C33"/>
    <w:multiLevelType w:val="hybridMultilevel"/>
    <w:tmpl w:val="7804AB6A"/>
    <w:lvl w:ilvl="0" w:tplc="414A45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E7522"/>
    <w:multiLevelType w:val="hybridMultilevel"/>
    <w:tmpl w:val="5172D4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F4E06"/>
    <w:multiLevelType w:val="multilevel"/>
    <w:tmpl w:val="2BDAC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038F3"/>
    <w:multiLevelType w:val="hybridMultilevel"/>
    <w:tmpl w:val="2956349C"/>
    <w:lvl w:ilvl="0" w:tplc="AFA4C8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364C"/>
    <w:multiLevelType w:val="hybridMultilevel"/>
    <w:tmpl w:val="A470F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00D3B"/>
    <w:multiLevelType w:val="hybridMultilevel"/>
    <w:tmpl w:val="7EDE6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C06A4"/>
    <w:multiLevelType w:val="hybridMultilevel"/>
    <w:tmpl w:val="C5E46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2065A"/>
    <w:multiLevelType w:val="hybridMultilevel"/>
    <w:tmpl w:val="D2F46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02AF6"/>
    <w:multiLevelType w:val="hybridMultilevel"/>
    <w:tmpl w:val="9D345E04"/>
    <w:lvl w:ilvl="0" w:tplc="325C6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31093"/>
    <w:multiLevelType w:val="hybridMultilevel"/>
    <w:tmpl w:val="FE720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C09D2"/>
    <w:multiLevelType w:val="hybridMultilevel"/>
    <w:tmpl w:val="3F3A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B2B72"/>
    <w:multiLevelType w:val="hybridMultilevel"/>
    <w:tmpl w:val="DB32C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01F24"/>
    <w:multiLevelType w:val="hybridMultilevel"/>
    <w:tmpl w:val="3F3A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36054"/>
    <w:multiLevelType w:val="hybridMultilevel"/>
    <w:tmpl w:val="DB32C7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260B4"/>
    <w:multiLevelType w:val="hybridMultilevel"/>
    <w:tmpl w:val="6B04D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400071">
    <w:abstractNumId w:val="14"/>
  </w:num>
  <w:num w:numId="2" w16cid:durableId="788595791">
    <w:abstractNumId w:val="5"/>
  </w:num>
  <w:num w:numId="3" w16cid:durableId="1136263723">
    <w:abstractNumId w:val="12"/>
  </w:num>
  <w:num w:numId="4" w16cid:durableId="1807235054">
    <w:abstractNumId w:val="2"/>
  </w:num>
  <w:num w:numId="5" w16cid:durableId="895051102">
    <w:abstractNumId w:val="1"/>
  </w:num>
  <w:num w:numId="6" w16cid:durableId="1634170241">
    <w:abstractNumId w:val="0"/>
  </w:num>
  <w:num w:numId="7" w16cid:durableId="1233199145">
    <w:abstractNumId w:val="3"/>
  </w:num>
  <w:num w:numId="8" w16cid:durableId="1660302890">
    <w:abstractNumId w:val="7"/>
  </w:num>
  <w:num w:numId="9" w16cid:durableId="176504068">
    <w:abstractNumId w:val="16"/>
  </w:num>
  <w:num w:numId="10" w16cid:durableId="581065384">
    <w:abstractNumId w:val="6"/>
  </w:num>
  <w:num w:numId="11" w16cid:durableId="918293822">
    <w:abstractNumId w:val="11"/>
  </w:num>
  <w:num w:numId="12" w16cid:durableId="804197878">
    <w:abstractNumId w:val="10"/>
  </w:num>
  <w:num w:numId="13" w16cid:durableId="2027436201">
    <w:abstractNumId w:val="13"/>
  </w:num>
  <w:num w:numId="14" w16cid:durableId="1202476593">
    <w:abstractNumId w:val="15"/>
  </w:num>
  <w:num w:numId="15" w16cid:durableId="1367945994">
    <w:abstractNumId w:val="9"/>
  </w:num>
  <w:num w:numId="16" w16cid:durableId="134639409">
    <w:abstractNumId w:val="4"/>
  </w:num>
  <w:num w:numId="17" w16cid:durableId="1507595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EC"/>
    <w:rsid w:val="000037B0"/>
    <w:rsid w:val="00004E49"/>
    <w:rsid w:val="00062C4C"/>
    <w:rsid w:val="00077239"/>
    <w:rsid w:val="000A70F5"/>
    <w:rsid w:val="000D7B51"/>
    <w:rsid w:val="000E2710"/>
    <w:rsid w:val="000E42EE"/>
    <w:rsid w:val="001064E8"/>
    <w:rsid w:val="00107DF5"/>
    <w:rsid w:val="00110CEF"/>
    <w:rsid w:val="001332BA"/>
    <w:rsid w:val="001334B2"/>
    <w:rsid w:val="00144324"/>
    <w:rsid w:val="001820D2"/>
    <w:rsid w:val="00194D33"/>
    <w:rsid w:val="001A2716"/>
    <w:rsid w:val="001C7C05"/>
    <w:rsid w:val="001E29EE"/>
    <w:rsid w:val="00201DA6"/>
    <w:rsid w:val="0020607B"/>
    <w:rsid w:val="00223ECA"/>
    <w:rsid w:val="00243E50"/>
    <w:rsid w:val="00244A26"/>
    <w:rsid w:val="00283FC4"/>
    <w:rsid w:val="00291A35"/>
    <w:rsid w:val="002B7CA6"/>
    <w:rsid w:val="00303F3F"/>
    <w:rsid w:val="00316791"/>
    <w:rsid w:val="0033587F"/>
    <w:rsid w:val="00337C4E"/>
    <w:rsid w:val="00343399"/>
    <w:rsid w:val="003B31E9"/>
    <w:rsid w:val="003D1C54"/>
    <w:rsid w:val="0041060B"/>
    <w:rsid w:val="00492A48"/>
    <w:rsid w:val="00574B06"/>
    <w:rsid w:val="005904A6"/>
    <w:rsid w:val="005A22D2"/>
    <w:rsid w:val="005A6FE9"/>
    <w:rsid w:val="005B5623"/>
    <w:rsid w:val="0066001B"/>
    <w:rsid w:val="006C2B53"/>
    <w:rsid w:val="006F4A2A"/>
    <w:rsid w:val="00703743"/>
    <w:rsid w:val="007120CF"/>
    <w:rsid w:val="00732D7F"/>
    <w:rsid w:val="00773663"/>
    <w:rsid w:val="00777348"/>
    <w:rsid w:val="0078622C"/>
    <w:rsid w:val="007C194B"/>
    <w:rsid w:val="008061DF"/>
    <w:rsid w:val="00860F81"/>
    <w:rsid w:val="008672B1"/>
    <w:rsid w:val="008937BA"/>
    <w:rsid w:val="008A5DD3"/>
    <w:rsid w:val="008B3A3C"/>
    <w:rsid w:val="008E590D"/>
    <w:rsid w:val="00903CF6"/>
    <w:rsid w:val="009053D6"/>
    <w:rsid w:val="00907A5D"/>
    <w:rsid w:val="00922520"/>
    <w:rsid w:val="009244A6"/>
    <w:rsid w:val="009946BD"/>
    <w:rsid w:val="009E305C"/>
    <w:rsid w:val="00A57A24"/>
    <w:rsid w:val="00A57AEB"/>
    <w:rsid w:val="00A62999"/>
    <w:rsid w:val="00AA644F"/>
    <w:rsid w:val="00AB6980"/>
    <w:rsid w:val="00AB6A7B"/>
    <w:rsid w:val="00B464A5"/>
    <w:rsid w:val="00B70B9B"/>
    <w:rsid w:val="00BB3248"/>
    <w:rsid w:val="00BB3C8E"/>
    <w:rsid w:val="00BE14DE"/>
    <w:rsid w:val="00BE7CCD"/>
    <w:rsid w:val="00C40D2B"/>
    <w:rsid w:val="00C45BD1"/>
    <w:rsid w:val="00C818A6"/>
    <w:rsid w:val="00CA73EA"/>
    <w:rsid w:val="00CF4C05"/>
    <w:rsid w:val="00D005B0"/>
    <w:rsid w:val="00D27775"/>
    <w:rsid w:val="00D56AC1"/>
    <w:rsid w:val="00DA12AE"/>
    <w:rsid w:val="00DF0059"/>
    <w:rsid w:val="00E07304"/>
    <w:rsid w:val="00E43CEE"/>
    <w:rsid w:val="00E513C8"/>
    <w:rsid w:val="00E54E11"/>
    <w:rsid w:val="00E70D7D"/>
    <w:rsid w:val="00E75DA1"/>
    <w:rsid w:val="00EA1EE6"/>
    <w:rsid w:val="00EB50D9"/>
    <w:rsid w:val="00EF117D"/>
    <w:rsid w:val="00EF448B"/>
    <w:rsid w:val="00F034BE"/>
    <w:rsid w:val="00F05064"/>
    <w:rsid w:val="00F1501E"/>
    <w:rsid w:val="00F718E5"/>
    <w:rsid w:val="00F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6E1C"/>
  <w15:docId w15:val="{32DAC303-76B5-4D28-8A46-F608E8E1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248"/>
  </w:style>
  <w:style w:type="paragraph" w:styleId="Nagwek2">
    <w:name w:val="heading 2"/>
    <w:basedOn w:val="Normalny"/>
    <w:link w:val="Nagwek2Znak"/>
    <w:uiPriority w:val="9"/>
    <w:qFormat/>
    <w:rsid w:val="008B3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hone-inner">
    <w:name w:val="phone-inner"/>
    <w:basedOn w:val="Domylnaczcionkaakapitu"/>
    <w:rsid w:val="00FD6BEC"/>
  </w:style>
  <w:style w:type="character" w:styleId="Hipercze">
    <w:name w:val="Hyperlink"/>
    <w:basedOn w:val="Domylnaczcionkaakapitu"/>
    <w:rsid w:val="00FD6BEC"/>
    <w:rPr>
      <w:color w:val="0000FF"/>
      <w:u w:val="single"/>
    </w:rPr>
  </w:style>
  <w:style w:type="character" w:customStyle="1" w:styleId="lrzxr">
    <w:name w:val="lrzxr"/>
    <w:basedOn w:val="Domylnaczcionkaakapitu"/>
    <w:rsid w:val="00FD6BEC"/>
  </w:style>
  <w:style w:type="table" w:styleId="Tabela-Siatka">
    <w:name w:val="Table Grid"/>
    <w:basedOn w:val="Standardowy"/>
    <w:uiPriority w:val="59"/>
    <w:rsid w:val="0022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3EC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0607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8B3A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aliases w:val="tabela"/>
    <w:link w:val="BezodstpwZnak"/>
    <w:uiPriority w:val="1"/>
    <w:qFormat/>
    <w:rsid w:val="0066001B"/>
    <w:pPr>
      <w:suppressAutoHyphens/>
      <w:spacing w:after="0" w:line="240" w:lineRule="auto"/>
      <w:jc w:val="both"/>
    </w:pPr>
    <w:rPr>
      <w:rFonts w:ascii="Arial" w:eastAsia="Calibri" w:hAnsi="Arial" w:cs="Times New Roman"/>
      <w:i/>
      <w:sz w:val="20"/>
      <w:lang w:eastAsia="ar-SA"/>
    </w:rPr>
  </w:style>
  <w:style w:type="character" w:customStyle="1" w:styleId="BezodstpwZnak">
    <w:name w:val="Bez odstępów Znak"/>
    <w:aliases w:val="tabela Znak"/>
    <w:link w:val="Bezodstpw"/>
    <w:uiPriority w:val="1"/>
    <w:rsid w:val="0066001B"/>
    <w:rPr>
      <w:rFonts w:ascii="Arial" w:eastAsia="Calibri" w:hAnsi="Arial" w:cs="Times New Roman"/>
      <w:i/>
      <w:sz w:val="20"/>
      <w:lang w:eastAsia="ar-SA"/>
    </w:rPr>
  </w:style>
  <w:style w:type="character" w:customStyle="1" w:styleId="alb-s">
    <w:name w:val="a_lb-s"/>
    <w:basedOn w:val="Domylnaczcionkaakapitu"/>
    <w:rsid w:val="00492A48"/>
  </w:style>
  <w:style w:type="character" w:customStyle="1" w:styleId="hgkelc">
    <w:name w:val="hgkelc"/>
    <w:basedOn w:val="Domylnaczcionkaakapitu"/>
    <w:rsid w:val="00492A48"/>
  </w:style>
  <w:style w:type="character" w:styleId="Uwydatnienie">
    <w:name w:val="Emphasis"/>
    <w:basedOn w:val="Domylnaczcionkaakapitu"/>
    <w:uiPriority w:val="20"/>
    <w:qFormat/>
    <w:rsid w:val="00492A48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4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3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stbody">
    <w:name w:val="postbody"/>
    <w:basedOn w:val="Domylnaczcionkaakapitu"/>
    <w:uiPriority w:val="99"/>
    <w:rsid w:val="00E75D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6F1AC-DBEF-4B96-BA0A-8944E697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Urząd Gminy</cp:lastModifiedBy>
  <cp:revision>7</cp:revision>
  <cp:lastPrinted>2026-07-06T12:20:00Z</cp:lastPrinted>
  <dcterms:created xsi:type="dcterms:W3CDTF">2026-07-06T09:33:00Z</dcterms:created>
  <dcterms:modified xsi:type="dcterms:W3CDTF">2026-07-22T11:57:00Z</dcterms:modified>
</cp:coreProperties>
</file>